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68" w:rsidRPr="00575DDF" w:rsidRDefault="00AC3748" w:rsidP="00584968">
      <w:pPr>
        <w:spacing w:before="120" w:after="0"/>
        <w:jc w:val="both"/>
        <w:rPr>
          <w:rFonts w:ascii="Arial" w:hAnsi="Arial" w:cs="Arial"/>
        </w:rPr>
      </w:pPr>
      <w:r w:rsidRPr="00787911">
        <w:rPr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2540</wp:posOffset>
            </wp:positionV>
            <wp:extent cx="933450" cy="882015"/>
            <wp:effectExtent l="0" t="0" r="0" b="0"/>
            <wp:wrapThrough wrapText="bothSides">
              <wp:wrapPolygon edited="0">
                <wp:start x="0" y="0"/>
                <wp:lineTo x="0" y="20994"/>
                <wp:lineTo x="21159" y="20994"/>
                <wp:lineTo x="211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8C6" w:rsidRPr="00C703A7">
        <w:rPr>
          <w:rFonts w:ascii="Arial" w:hAnsi="Arial" w:cs="Arial"/>
          <w:b/>
        </w:rPr>
        <w:t xml:space="preserve">PDC Telecommunication Services </w:t>
      </w:r>
      <w:proofErr w:type="spellStart"/>
      <w:r w:rsidR="006A18C6" w:rsidRPr="00C703A7">
        <w:rPr>
          <w:rFonts w:ascii="Arial" w:hAnsi="Arial" w:cs="Arial"/>
          <w:b/>
        </w:rPr>
        <w:t>Sdn</w:t>
      </w:r>
      <w:proofErr w:type="spellEnd"/>
      <w:r w:rsidR="006A18C6" w:rsidRPr="00C703A7">
        <w:rPr>
          <w:rFonts w:ascii="Arial" w:hAnsi="Arial" w:cs="Arial"/>
          <w:b/>
        </w:rPr>
        <w:t xml:space="preserve"> </w:t>
      </w:r>
      <w:proofErr w:type="spellStart"/>
      <w:r w:rsidR="006A18C6" w:rsidRPr="00C703A7">
        <w:rPr>
          <w:rFonts w:ascii="Arial" w:hAnsi="Arial" w:cs="Arial"/>
          <w:b/>
        </w:rPr>
        <w:t>Bhd</w:t>
      </w:r>
      <w:proofErr w:type="spellEnd"/>
      <w:r w:rsidR="006A18C6">
        <w:rPr>
          <w:rFonts w:ascii="Arial" w:hAnsi="Arial" w:cs="Arial"/>
          <w:b/>
        </w:rPr>
        <w:t xml:space="preserve"> (PDC Telco)</w:t>
      </w:r>
      <w:r w:rsidR="006A18C6" w:rsidRPr="00C703A7">
        <w:rPr>
          <w:rFonts w:ascii="Arial" w:hAnsi="Arial" w:cs="Arial"/>
        </w:rPr>
        <w:t>, a subsidiary of Penang Development Corporation (PDC)</w:t>
      </w:r>
      <w:r w:rsidR="006A18C6">
        <w:rPr>
          <w:rFonts w:ascii="Arial" w:hAnsi="Arial" w:cs="Arial"/>
        </w:rPr>
        <w:t xml:space="preserve">. We are </w:t>
      </w:r>
      <w:r w:rsidR="006A18C6" w:rsidRPr="00C703A7">
        <w:rPr>
          <w:rFonts w:ascii="Arial" w:hAnsi="Arial" w:cs="Arial"/>
        </w:rPr>
        <w:t>Network Facilities Provider</w:t>
      </w:r>
      <w:r w:rsidR="006A18C6">
        <w:rPr>
          <w:rFonts w:ascii="Arial" w:hAnsi="Arial" w:cs="Arial"/>
        </w:rPr>
        <w:t xml:space="preserve"> (NFP) and Network Service Provider (NSP)</w:t>
      </w:r>
      <w:r w:rsidR="006A18C6" w:rsidRPr="00C703A7">
        <w:rPr>
          <w:rFonts w:ascii="Arial" w:hAnsi="Arial" w:cs="Arial"/>
        </w:rPr>
        <w:t xml:space="preserve"> licensee registered with the Malaysian Communications &amp; Multimedia Commission (MCMC). </w:t>
      </w:r>
      <w:r w:rsidR="006A18C6" w:rsidRPr="00326DCE">
        <w:rPr>
          <w:rFonts w:ascii="Arial" w:hAnsi="Arial" w:cs="Arial"/>
        </w:rPr>
        <w:t>PDC</w:t>
      </w:r>
      <w:r w:rsidR="006A18C6">
        <w:rPr>
          <w:rFonts w:ascii="Arial" w:hAnsi="Arial" w:cs="Arial"/>
        </w:rPr>
        <w:t xml:space="preserve"> </w:t>
      </w:r>
      <w:r w:rsidR="006A18C6" w:rsidRPr="00326DCE">
        <w:rPr>
          <w:rFonts w:ascii="Arial" w:hAnsi="Arial" w:cs="Arial"/>
        </w:rPr>
        <w:t xml:space="preserve">Telco is embarking on new and aggressive growth. </w:t>
      </w:r>
      <w:r w:rsidR="006A18C6">
        <w:rPr>
          <w:rFonts w:ascii="Arial" w:hAnsi="Arial" w:cs="Arial"/>
        </w:rPr>
        <w:t>In planning of moving forward, PDC Telco</w:t>
      </w:r>
      <w:r w:rsidR="006A18C6" w:rsidRPr="00C703A7">
        <w:rPr>
          <w:rFonts w:ascii="Arial" w:hAnsi="Arial" w:cs="Arial"/>
        </w:rPr>
        <w:t xml:space="preserve"> is looking for suitable and dynamic candidates for the following position</w:t>
      </w:r>
      <w:r w:rsidR="006A18C6">
        <w:rPr>
          <w:rFonts w:ascii="Arial" w:hAnsi="Arial" w:cs="Arial"/>
        </w:rPr>
        <w:t>:</w:t>
      </w:r>
    </w:p>
    <w:p w:rsidR="00584968" w:rsidRDefault="00584968" w:rsidP="00063FB5">
      <w:pPr>
        <w:spacing w:after="0"/>
        <w:rPr>
          <w:sz w:val="24"/>
          <w:szCs w:val="24"/>
        </w:rPr>
      </w:pPr>
    </w:p>
    <w:p w:rsidR="00063FB5" w:rsidRPr="00584968" w:rsidRDefault="006A18C6" w:rsidP="00584968">
      <w:pPr>
        <w:spacing w:after="0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40"/>
          <w:szCs w:val="40"/>
        </w:rPr>
        <w:t>QUANTITY SURVEYOR</w:t>
      </w:r>
      <w:r w:rsidR="00584968" w:rsidRPr="00584968">
        <w:rPr>
          <w:rFonts w:ascii="Arial Black" w:hAnsi="Arial Black"/>
          <w:b/>
          <w:sz w:val="36"/>
          <w:szCs w:val="36"/>
        </w:rPr>
        <w:t xml:space="preserve"> </w:t>
      </w:r>
      <w:r w:rsidR="00584968" w:rsidRPr="00584968">
        <w:rPr>
          <w:rFonts w:ascii="Arial Black" w:hAnsi="Arial Black"/>
          <w:b/>
          <w:sz w:val="28"/>
          <w:szCs w:val="28"/>
        </w:rPr>
        <w:t xml:space="preserve">(CONTRACT) </w:t>
      </w:r>
    </w:p>
    <w:tbl>
      <w:tblPr>
        <w:tblStyle w:val="TableGrid"/>
        <w:tblpPr w:leftFromText="180" w:rightFromText="180" w:vertAnchor="text" w:horzAnchor="margin" w:tblpXSpec="center" w:tblpY="-29"/>
        <w:tblW w:w="15446" w:type="dxa"/>
        <w:tblBorders>
          <w:bottom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7650"/>
        <w:gridCol w:w="7796"/>
      </w:tblGrid>
      <w:tr w:rsidR="00584968" w:rsidRPr="006D274A" w:rsidTr="003A64F8">
        <w:trPr>
          <w:trHeight w:val="4384"/>
        </w:trPr>
        <w:tc>
          <w:tcPr>
            <w:tcW w:w="7650" w:type="dxa"/>
          </w:tcPr>
          <w:p w:rsidR="00584968" w:rsidRDefault="00584968" w:rsidP="00584968">
            <w:pPr>
              <w:jc w:val="both"/>
              <w:rPr>
                <w:rFonts w:ascii="Arial" w:hAnsi="Arial" w:cs="Arial"/>
                <w:u w:val="single"/>
              </w:rPr>
            </w:pPr>
          </w:p>
          <w:p w:rsidR="006A18C6" w:rsidRPr="00D13BC1" w:rsidRDefault="006A18C6" w:rsidP="006A18C6">
            <w:pPr>
              <w:rPr>
                <w:rFonts w:ascii="Arial" w:hAnsi="Arial" w:cs="Arial"/>
                <w:b/>
                <w:u w:val="single"/>
              </w:rPr>
            </w:pPr>
            <w:r w:rsidRPr="00D13BC1">
              <w:rPr>
                <w:rFonts w:ascii="Arial" w:hAnsi="Arial" w:cs="Arial"/>
                <w:b/>
                <w:u w:val="single"/>
              </w:rPr>
              <w:t>Job Descriptions:</w:t>
            </w:r>
          </w:p>
          <w:p w:rsidR="006A18C6" w:rsidRPr="001A1A76" w:rsidRDefault="006A18C6" w:rsidP="006A18C6">
            <w:pPr>
              <w:rPr>
                <w:b/>
                <w:sz w:val="24"/>
                <w:szCs w:val="24"/>
                <w:u w:val="single"/>
              </w:rPr>
            </w:pPr>
          </w:p>
          <w:p w:rsidR="006A18C6" w:rsidRDefault="006A18C6" w:rsidP="006A18C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3BC1">
              <w:rPr>
                <w:rFonts w:ascii="Arial" w:hAnsi="Arial" w:cs="Arial"/>
                <w:bCs/>
                <w:sz w:val="20"/>
                <w:szCs w:val="20"/>
              </w:rPr>
              <w:t>Preparation and administer of tender and contract process and documentation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includes Bill of Quantities (BQ), Variation Order (VO)</w:t>
            </w:r>
          </w:p>
          <w:p w:rsidR="006A18C6" w:rsidRPr="004B10DF" w:rsidRDefault="006A18C6" w:rsidP="006A18C6">
            <w:pPr>
              <w:pStyle w:val="ListParagraph"/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 w:rsidRPr="00D13BC1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6A18C6" w:rsidRPr="00D13BC1" w:rsidRDefault="006A18C6" w:rsidP="006A18C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3BC1">
              <w:rPr>
                <w:rFonts w:ascii="Arial" w:hAnsi="Arial" w:cs="Arial"/>
                <w:bCs/>
                <w:sz w:val="20"/>
                <w:szCs w:val="20"/>
              </w:rPr>
              <w:t xml:space="preserve">Liaise, develop and maintain working relationship with contractors &amp; suppliers; </w:t>
            </w:r>
          </w:p>
          <w:p w:rsidR="006A18C6" w:rsidRDefault="006A18C6" w:rsidP="006A18C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3BC1">
              <w:rPr>
                <w:rFonts w:ascii="Arial" w:hAnsi="Arial" w:cs="Arial"/>
                <w:bCs/>
                <w:sz w:val="20"/>
                <w:szCs w:val="20"/>
              </w:rPr>
              <w:t>Assist in site visit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13BC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13BC1">
              <w:rPr>
                <w:rFonts w:ascii="Arial" w:hAnsi="Arial" w:cs="Arial"/>
                <w:bCs/>
                <w:sz w:val="20"/>
                <w:szCs w:val="20"/>
              </w:rPr>
              <w:t xml:space="preserve">measurement, site coordination and site overall </w:t>
            </w:r>
          </w:p>
          <w:p w:rsidR="006A18C6" w:rsidRPr="00D13BC1" w:rsidRDefault="006A18C6" w:rsidP="006A18C6">
            <w:pPr>
              <w:pStyle w:val="ListParagraph"/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3BC1">
              <w:rPr>
                <w:rFonts w:ascii="Arial" w:hAnsi="Arial" w:cs="Arial"/>
                <w:bCs/>
                <w:sz w:val="20"/>
                <w:szCs w:val="20"/>
              </w:rPr>
              <w:t>delivery;</w:t>
            </w:r>
          </w:p>
          <w:p w:rsidR="006A18C6" w:rsidRDefault="006A18C6" w:rsidP="006A18C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3BC1">
              <w:rPr>
                <w:rFonts w:ascii="Arial" w:hAnsi="Arial" w:cs="Arial"/>
                <w:bCs/>
                <w:sz w:val="20"/>
                <w:szCs w:val="20"/>
              </w:rPr>
              <w:t>Prepare and process claims, final account settlement contractors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13BC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A18C6" w:rsidRPr="00D13BC1" w:rsidRDefault="006A18C6" w:rsidP="006A18C6">
            <w:pPr>
              <w:pStyle w:val="ListParagraph"/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3BC1">
              <w:rPr>
                <w:rFonts w:ascii="Arial" w:hAnsi="Arial" w:cs="Arial"/>
                <w:bCs/>
                <w:sz w:val="20"/>
                <w:szCs w:val="20"/>
              </w:rPr>
              <w:t>suppliers payments;</w:t>
            </w:r>
          </w:p>
          <w:p w:rsidR="006A18C6" w:rsidRPr="00D13BC1" w:rsidRDefault="006A18C6" w:rsidP="006A18C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3BC1">
              <w:rPr>
                <w:rFonts w:ascii="Arial" w:hAnsi="Arial" w:cs="Arial"/>
                <w:bCs/>
                <w:sz w:val="20"/>
                <w:szCs w:val="20"/>
              </w:rPr>
              <w:t>Site construction audit when there is concern in Site Assessments;</w:t>
            </w:r>
          </w:p>
          <w:p w:rsidR="006A18C6" w:rsidRPr="00D13BC1" w:rsidRDefault="006A18C6" w:rsidP="006A18C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3BC1">
              <w:rPr>
                <w:rFonts w:ascii="Arial" w:hAnsi="Arial" w:cs="Arial"/>
                <w:bCs/>
                <w:sz w:val="20"/>
                <w:szCs w:val="20"/>
              </w:rPr>
              <w:t xml:space="preserve">Any other ad-hoc assignment as assigned by the </w:t>
            </w:r>
            <w:proofErr w:type="spellStart"/>
            <w:r w:rsidRPr="00D13BC1">
              <w:rPr>
                <w:rFonts w:ascii="Arial" w:hAnsi="Arial" w:cs="Arial"/>
                <w:bCs/>
                <w:sz w:val="20"/>
                <w:szCs w:val="20"/>
              </w:rPr>
              <w:t>HoD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13BC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18C6">
              <w:rPr>
                <w:rFonts w:ascii="Arial" w:hAnsi="Arial" w:cs="Arial"/>
                <w:bCs/>
                <w:sz w:val="20"/>
                <w:szCs w:val="20"/>
              </w:rPr>
              <w:t>Management.</w:t>
            </w:r>
          </w:p>
          <w:p w:rsidR="00584968" w:rsidRPr="006A18C6" w:rsidRDefault="00584968" w:rsidP="006A18C6">
            <w:pPr>
              <w:ind w:left="360"/>
              <w:jc w:val="both"/>
              <w:rPr>
                <w:rFonts w:ascii="Arial" w:hAnsi="Arial" w:cs="Arial"/>
              </w:rPr>
            </w:pPr>
          </w:p>
          <w:p w:rsidR="00584968" w:rsidRPr="00584968" w:rsidRDefault="00584968" w:rsidP="00584968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84968" w:rsidRPr="00787911" w:rsidRDefault="00584968" w:rsidP="00584968">
            <w:pPr>
              <w:jc w:val="both"/>
            </w:pPr>
          </w:p>
        </w:tc>
        <w:tc>
          <w:tcPr>
            <w:tcW w:w="7796" w:type="dxa"/>
          </w:tcPr>
          <w:p w:rsidR="00584968" w:rsidRDefault="00584968" w:rsidP="00584968">
            <w:pPr>
              <w:jc w:val="both"/>
              <w:rPr>
                <w:rFonts w:ascii="Arial" w:hAnsi="Arial" w:cs="Arial"/>
                <w:u w:val="single"/>
              </w:rPr>
            </w:pPr>
          </w:p>
          <w:p w:rsidR="006A18C6" w:rsidRPr="00D13BC1" w:rsidRDefault="006A18C6" w:rsidP="006A18C6">
            <w:pPr>
              <w:rPr>
                <w:rFonts w:ascii="Arial" w:hAnsi="Arial" w:cs="Arial"/>
                <w:b/>
                <w:u w:val="single"/>
              </w:rPr>
            </w:pPr>
            <w:r w:rsidRPr="00D13BC1">
              <w:rPr>
                <w:rFonts w:ascii="Arial" w:hAnsi="Arial" w:cs="Arial"/>
                <w:b/>
                <w:u w:val="single"/>
              </w:rPr>
              <w:t>Job Requirements:</w:t>
            </w:r>
          </w:p>
          <w:p w:rsidR="006A18C6" w:rsidRDefault="006A18C6" w:rsidP="006A18C6">
            <w:pPr>
              <w:contextualSpacing/>
              <w:rPr>
                <w:rFonts w:ascii="Arial" w:hAnsi="Arial" w:cs="Arial"/>
                <w:b/>
                <w:bCs/>
              </w:rPr>
            </w:pPr>
          </w:p>
          <w:p w:rsidR="006A18C6" w:rsidRPr="00D13BC1" w:rsidRDefault="006A18C6" w:rsidP="006A18C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3BC1">
              <w:rPr>
                <w:rFonts w:ascii="Arial" w:hAnsi="Arial" w:cs="Arial"/>
                <w:bCs/>
                <w:sz w:val="20"/>
                <w:szCs w:val="20"/>
              </w:rPr>
              <w:t xml:space="preserve">Candidate must possess Bachelor’s Degree in Quantity Surveyor / Construction Engineering / Management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Engineering </w:t>
            </w:r>
            <w:r w:rsidRPr="00D13BC1">
              <w:rPr>
                <w:rFonts w:ascii="Arial" w:hAnsi="Arial" w:cs="Arial"/>
                <w:bCs/>
                <w:sz w:val="20"/>
                <w:szCs w:val="20"/>
              </w:rPr>
              <w:t>or equivalent;</w:t>
            </w:r>
          </w:p>
          <w:p w:rsidR="006A18C6" w:rsidRPr="00D13BC1" w:rsidRDefault="006A18C6" w:rsidP="006A18C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3BC1">
              <w:rPr>
                <w:rFonts w:ascii="Arial" w:hAnsi="Arial" w:cs="Arial"/>
                <w:bCs/>
                <w:sz w:val="20"/>
                <w:szCs w:val="20"/>
              </w:rPr>
              <w:t>Minimum 2 – 3 years of general construction estimating experience, financial experience, construction experience or related field;</w:t>
            </w:r>
          </w:p>
          <w:p w:rsidR="006A18C6" w:rsidRPr="00D13BC1" w:rsidRDefault="006A18C6" w:rsidP="006A18C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3BC1">
              <w:rPr>
                <w:rFonts w:ascii="Arial" w:hAnsi="Arial" w:cs="Arial"/>
                <w:bCs/>
                <w:sz w:val="20"/>
                <w:szCs w:val="20"/>
              </w:rPr>
              <w:t>Experience in telecommunication industry especially in telecommunication infrastructure &amp; fiber optic is an added advantage;</w:t>
            </w:r>
          </w:p>
          <w:p w:rsidR="006A18C6" w:rsidRPr="00D13BC1" w:rsidRDefault="006A18C6" w:rsidP="006A18C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3BC1">
              <w:rPr>
                <w:rFonts w:ascii="Arial" w:hAnsi="Arial" w:cs="Arial"/>
                <w:bCs/>
                <w:sz w:val="20"/>
                <w:szCs w:val="20"/>
              </w:rPr>
              <w:t>Be able to work independently with minimum guidance and under pressure to meet the deadline;</w:t>
            </w:r>
          </w:p>
          <w:p w:rsidR="006A18C6" w:rsidRPr="00006647" w:rsidRDefault="006A18C6" w:rsidP="006A18C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</w:rPr>
            </w:pPr>
            <w:r w:rsidRPr="00D13BC1">
              <w:rPr>
                <w:rFonts w:ascii="Arial" w:hAnsi="Arial" w:cs="Arial"/>
                <w:bCs/>
                <w:sz w:val="20"/>
                <w:szCs w:val="20"/>
              </w:rPr>
              <w:t xml:space="preserve">Experience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Pr="00D13BC1">
              <w:rPr>
                <w:rFonts w:ascii="Arial" w:hAnsi="Arial" w:cs="Arial"/>
                <w:bCs/>
                <w:sz w:val="20"/>
                <w:szCs w:val="20"/>
              </w:rPr>
              <w:t>compiling and following strict budget, strong estimating and financial analysis skills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6A18C6" w:rsidRPr="00D13BC1" w:rsidRDefault="006A18C6" w:rsidP="006A18C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3BC1">
              <w:rPr>
                <w:rFonts w:ascii="Arial" w:hAnsi="Arial" w:cs="Arial"/>
                <w:bCs/>
                <w:sz w:val="20"/>
                <w:szCs w:val="20"/>
              </w:rPr>
              <w:t>Computer literate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posse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s own transport.</w:t>
            </w:r>
          </w:p>
          <w:p w:rsidR="00584968" w:rsidRPr="00787911" w:rsidRDefault="00584968" w:rsidP="00584968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488" w:type="dxa"/>
        <w:tblInd w:w="-75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488"/>
      </w:tblGrid>
      <w:tr w:rsidR="003A64F8" w:rsidTr="003A64F8">
        <w:trPr>
          <w:trHeight w:val="3389"/>
        </w:trPr>
        <w:tc>
          <w:tcPr>
            <w:tcW w:w="15488" w:type="dxa"/>
          </w:tcPr>
          <w:p w:rsidR="000F487B" w:rsidRDefault="000F487B" w:rsidP="003A64F8">
            <w:pPr>
              <w:jc w:val="center"/>
              <w:rPr>
                <w:rFonts w:ascii="Arial" w:hAnsi="Arial" w:cs="Arial"/>
              </w:rPr>
            </w:pPr>
          </w:p>
          <w:p w:rsidR="003A64F8" w:rsidRPr="0086471C" w:rsidRDefault="003A64F8" w:rsidP="003A64F8">
            <w:pPr>
              <w:jc w:val="center"/>
              <w:rPr>
                <w:rFonts w:ascii="Arial" w:hAnsi="Arial" w:cs="Arial"/>
              </w:rPr>
            </w:pPr>
            <w:r w:rsidRPr="0086471C">
              <w:rPr>
                <w:rFonts w:ascii="Arial" w:hAnsi="Arial" w:cs="Arial"/>
              </w:rPr>
              <w:t>Kindly send us your resume at:</w:t>
            </w:r>
          </w:p>
          <w:p w:rsidR="003A64F8" w:rsidRDefault="003A64F8" w:rsidP="003A64F8">
            <w:pPr>
              <w:jc w:val="center"/>
              <w:rPr>
                <w:rFonts w:ascii="Arial" w:hAnsi="Arial" w:cs="Arial"/>
                <w:b/>
              </w:rPr>
            </w:pPr>
          </w:p>
          <w:p w:rsidR="003A64F8" w:rsidRPr="0086471C" w:rsidRDefault="003A64F8" w:rsidP="003A64F8">
            <w:pPr>
              <w:jc w:val="center"/>
              <w:rPr>
                <w:rFonts w:ascii="Arial" w:hAnsi="Arial" w:cs="Arial"/>
                <w:b/>
              </w:rPr>
            </w:pPr>
            <w:r w:rsidRPr="0086471C">
              <w:rPr>
                <w:rFonts w:ascii="Arial" w:hAnsi="Arial" w:cs="Arial"/>
                <w:b/>
              </w:rPr>
              <w:t>CEO OFFICE</w:t>
            </w:r>
          </w:p>
          <w:p w:rsidR="003A64F8" w:rsidRPr="0086471C" w:rsidRDefault="003A64F8" w:rsidP="003A64F8">
            <w:pPr>
              <w:jc w:val="center"/>
              <w:rPr>
                <w:rFonts w:ascii="Arial" w:hAnsi="Arial" w:cs="Arial"/>
                <w:b/>
              </w:rPr>
            </w:pPr>
            <w:r w:rsidRPr="0086471C">
              <w:rPr>
                <w:rFonts w:ascii="Arial" w:hAnsi="Arial" w:cs="Arial"/>
                <w:b/>
              </w:rPr>
              <w:t>PDC TELECOMMUNICATION SERVICES SDN BHD</w:t>
            </w:r>
          </w:p>
          <w:p w:rsidR="003A64F8" w:rsidRPr="0086471C" w:rsidRDefault="003A64F8" w:rsidP="003A64F8">
            <w:pPr>
              <w:jc w:val="center"/>
              <w:rPr>
                <w:rFonts w:ascii="Arial" w:hAnsi="Arial" w:cs="Arial"/>
              </w:rPr>
            </w:pPr>
            <w:r w:rsidRPr="0086471C">
              <w:rPr>
                <w:rFonts w:ascii="Arial" w:hAnsi="Arial" w:cs="Arial"/>
              </w:rPr>
              <w:t xml:space="preserve">1-12A-12A, </w:t>
            </w:r>
            <w:proofErr w:type="spellStart"/>
            <w:r w:rsidRPr="0086471C">
              <w:rPr>
                <w:rFonts w:ascii="Arial" w:hAnsi="Arial" w:cs="Arial"/>
              </w:rPr>
              <w:t>Suntech</w:t>
            </w:r>
            <w:proofErr w:type="spellEnd"/>
            <w:r w:rsidRPr="0086471C">
              <w:rPr>
                <w:rFonts w:ascii="Arial" w:hAnsi="Arial" w:cs="Arial"/>
              </w:rPr>
              <w:t xml:space="preserve"> @ Penang Cybercity, </w:t>
            </w:r>
            <w:proofErr w:type="spellStart"/>
            <w:r w:rsidRPr="0086471C">
              <w:rPr>
                <w:rFonts w:ascii="Arial" w:hAnsi="Arial" w:cs="Arial"/>
              </w:rPr>
              <w:t>Lintang</w:t>
            </w:r>
            <w:proofErr w:type="spellEnd"/>
            <w:r w:rsidRPr="0086471C">
              <w:rPr>
                <w:rFonts w:ascii="Arial" w:hAnsi="Arial" w:cs="Arial"/>
              </w:rPr>
              <w:t xml:space="preserve"> </w:t>
            </w:r>
            <w:proofErr w:type="spellStart"/>
            <w:r w:rsidRPr="0086471C">
              <w:rPr>
                <w:rFonts w:ascii="Arial" w:hAnsi="Arial" w:cs="Arial"/>
              </w:rPr>
              <w:t>Mayang</w:t>
            </w:r>
            <w:proofErr w:type="spellEnd"/>
            <w:r w:rsidRPr="0086471C">
              <w:rPr>
                <w:rFonts w:ascii="Arial" w:hAnsi="Arial" w:cs="Arial"/>
              </w:rPr>
              <w:t xml:space="preserve"> </w:t>
            </w:r>
            <w:proofErr w:type="spellStart"/>
            <w:r w:rsidRPr="0086471C">
              <w:rPr>
                <w:rFonts w:ascii="Arial" w:hAnsi="Arial" w:cs="Arial"/>
              </w:rPr>
              <w:t>Pasir</w:t>
            </w:r>
            <w:proofErr w:type="spellEnd"/>
            <w:r w:rsidRPr="0086471C">
              <w:rPr>
                <w:rFonts w:ascii="Arial" w:hAnsi="Arial" w:cs="Arial"/>
              </w:rPr>
              <w:t xml:space="preserve"> 3, Ba</w:t>
            </w:r>
            <w:r w:rsidR="000F487B">
              <w:rPr>
                <w:rFonts w:ascii="Arial" w:hAnsi="Arial" w:cs="Arial"/>
              </w:rPr>
              <w:t>n</w:t>
            </w:r>
            <w:r w:rsidRPr="0086471C">
              <w:rPr>
                <w:rFonts w:ascii="Arial" w:hAnsi="Arial" w:cs="Arial"/>
              </w:rPr>
              <w:t xml:space="preserve">dar Bayan </w:t>
            </w:r>
            <w:proofErr w:type="spellStart"/>
            <w:r w:rsidRPr="0086471C">
              <w:rPr>
                <w:rFonts w:ascii="Arial" w:hAnsi="Arial" w:cs="Arial"/>
              </w:rPr>
              <w:t>Baru</w:t>
            </w:r>
            <w:proofErr w:type="spellEnd"/>
            <w:r w:rsidRPr="0086471C">
              <w:rPr>
                <w:rFonts w:ascii="Arial" w:hAnsi="Arial" w:cs="Arial"/>
              </w:rPr>
              <w:t xml:space="preserve">, 11950 Bayan Lepas, </w:t>
            </w:r>
            <w:proofErr w:type="spellStart"/>
            <w:r w:rsidRPr="0086471C">
              <w:rPr>
                <w:rFonts w:ascii="Arial" w:hAnsi="Arial" w:cs="Arial"/>
              </w:rPr>
              <w:t>Pulau</w:t>
            </w:r>
            <w:proofErr w:type="spellEnd"/>
            <w:r w:rsidRPr="0086471C">
              <w:rPr>
                <w:rFonts w:ascii="Arial" w:hAnsi="Arial" w:cs="Arial"/>
              </w:rPr>
              <w:t xml:space="preserve"> Pinang.</w:t>
            </w:r>
          </w:p>
          <w:p w:rsidR="003A64F8" w:rsidRDefault="003A64F8" w:rsidP="003A64F8">
            <w:pPr>
              <w:jc w:val="center"/>
              <w:rPr>
                <w:rFonts w:ascii="Arial" w:hAnsi="Arial" w:cs="Arial"/>
              </w:rPr>
            </w:pPr>
            <w:r w:rsidRPr="0086471C">
              <w:rPr>
                <w:rFonts w:ascii="Arial" w:hAnsi="Arial" w:cs="Arial"/>
              </w:rPr>
              <w:t xml:space="preserve">Tel: 604-6406644   </w:t>
            </w:r>
            <w:proofErr w:type="gramStart"/>
            <w:r w:rsidRPr="0086471C">
              <w:rPr>
                <w:rFonts w:ascii="Arial" w:hAnsi="Arial" w:cs="Arial"/>
              </w:rPr>
              <w:t>|  Fax</w:t>
            </w:r>
            <w:proofErr w:type="gramEnd"/>
            <w:r w:rsidRPr="0086471C">
              <w:rPr>
                <w:rFonts w:ascii="Arial" w:hAnsi="Arial" w:cs="Arial"/>
              </w:rPr>
              <w:t xml:space="preserve">: 604-6406640  | Email: </w:t>
            </w:r>
            <w:hyperlink r:id="rId9" w:history="1">
              <w:r w:rsidRPr="0086471C">
                <w:rPr>
                  <w:rStyle w:val="Hyperlink"/>
                  <w:rFonts w:ascii="Arial" w:hAnsi="Arial" w:cs="Arial"/>
                </w:rPr>
                <w:t>cto-hr@pdctelco.com.my</w:t>
              </w:r>
            </w:hyperlink>
            <w:r w:rsidRPr="0086471C">
              <w:rPr>
                <w:rFonts w:ascii="Arial" w:hAnsi="Arial" w:cs="Arial"/>
              </w:rPr>
              <w:t xml:space="preserve">   | </w:t>
            </w:r>
            <w:r w:rsidR="000F487B">
              <w:rPr>
                <w:rFonts w:ascii="Arial" w:hAnsi="Arial" w:cs="Arial"/>
              </w:rPr>
              <w:t xml:space="preserve">Website: </w:t>
            </w:r>
            <w:hyperlink r:id="rId10" w:history="1">
              <w:r w:rsidR="000F487B" w:rsidRPr="00B22861">
                <w:rPr>
                  <w:rStyle w:val="Hyperlink"/>
                  <w:rFonts w:ascii="Arial" w:hAnsi="Arial" w:cs="Arial"/>
                </w:rPr>
                <w:t>www.pdctelco.com.my</w:t>
              </w:r>
            </w:hyperlink>
          </w:p>
          <w:p w:rsidR="000F487B" w:rsidRDefault="000F487B" w:rsidP="003A64F8">
            <w:pPr>
              <w:jc w:val="center"/>
              <w:rPr>
                <w:rFonts w:ascii="Arial" w:hAnsi="Arial" w:cs="Arial"/>
              </w:rPr>
            </w:pPr>
          </w:p>
          <w:p w:rsidR="000F487B" w:rsidRPr="000F487B" w:rsidRDefault="000F487B" w:rsidP="003A64F8">
            <w:pPr>
              <w:jc w:val="center"/>
              <w:rPr>
                <w:rFonts w:ascii="Arial" w:hAnsi="Arial" w:cs="Arial"/>
                <w:b/>
              </w:rPr>
            </w:pPr>
            <w:r w:rsidRPr="000F487B">
              <w:rPr>
                <w:rFonts w:ascii="Arial" w:hAnsi="Arial" w:cs="Arial"/>
                <w:b/>
              </w:rPr>
              <w:t xml:space="preserve">Closing </w:t>
            </w:r>
            <w:proofErr w:type="gramStart"/>
            <w:r w:rsidRPr="000F487B">
              <w:rPr>
                <w:rFonts w:ascii="Arial" w:hAnsi="Arial" w:cs="Arial"/>
                <w:b/>
              </w:rPr>
              <w:t>Date :</w:t>
            </w:r>
            <w:proofErr w:type="gramEnd"/>
            <w:r w:rsidRPr="000F487B">
              <w:rPr>
                <w:rFonts w:ascii="Arial" w:hAnsi="Arial" w:cs="Arial"/>
                <w:b/>
              </w:rPr>
              <w:t xml:space="preserve"> </w:t>
            </w:r>
            <w:r w:rsidR="006A18C6">
              <w:rPr>
                <w:rFonts w:ascii="Arial" w:hAnsi="Arial" w:cs="Arial"/>
                <w:b/>
              </w:rPr>
              <w:t>18</w:t>
            </w:r>
            <w:r w:rsidRPr="000F487B">
              <w:rPr>
                <w:rFonts w:ascii="Arial" w:hAnsi="Arial" w:cs="Arial"/>
                <w:b/>
                <w:vertAlign w:val="superscript"/>
              </w:rPr>
              <w:t>th</w:t>
            </w:r>
            <w:r w:rsidRPr="000F487B">
              <w:rPr>
                <w:rFonts w:ascii="Arial" w:hAnsi="Arial" w:cs="Arial"/>
                <w:b/>
              </w:rPr>
              <w:t xml:space="preserve"> </w:t>
            </w:r>
            <w:r w:rsidR="006A18C6">
              <w:rPr>
                <w:rFonts w:ascii="Arial" w:hAnsi="Arial" w:cs="Arial"/>
                <w:b/>
              </w:rPr>
              <w:t>June</w:t>
            </w:r>
            <w:r w:rsidRPr="000F487B">
              <w:rPr>
                <w:rFonts w:ascii="Arial" w:hAnsi="Arial" w:cs="Arial"/>
                <w:b/>
              </w:rPr>
              <w:t xml:space="preserve"> 2018</w:t>
            </w:r>
          </w:p>
          <w:p w:rsidR="000F487B" w:rsidRPr="000F487B" w:rsidRDefault="000F487B" w:rsidP="003A64F8">
            <w:pPr>
              <w:jc w:val="center"/>
              <w:rPr>
                <w:rFonts w:ascii="Arial" w:hAnsi="Arial" w:cs="Arial"/>
                <w:b/>
              </w:rPr>
            </w:pPr>
          </w:p>
          <w:p w:rsidR="000F487B" w:rsidRPr="003A64F8" w:rsidRDefault="000F487B" w:rsidP="003A64F8">
            <w:pPr>
              <w:jc w:val="center"/>
              <w:rPr>
                <w:rFonts w:ascii="Arial" w:hAnsi="Arial" w:cs="Arial"/>
              </w:rPr>
            </w:pPr>
            <w:r w:rsidRPr="000F487B">
              <w:rPr>
                <w:rFonts w:ascii="Arial" w:hAnsi="Arial" w:cs="Arial"/>
                <w:b/>
              </w:rPr>
              <w:t>Your personal information will be kept strictly confidential</w:t>
            </w:r>
          </w:p>
        </w:tc>
      </w:tr>
    </w:tbl>
    <w:p w:rsidR="0086471C" w:rsidRPr="0086471C" w:rsidRDefault="0086471C" w:rsidP="003A64F8">
      <w:pPr>
        <w:spacing w:after="0"/>
        <w:jc w:val="center"/>
        <w:rPr>
          <w:rFonts w:ascii="Arial" w:hAnsi="Arial" w:cs="Arial"/>
        </w:rPr>
      </w:pPr>
    </w:p>
    <w:sectPr w:rsidR="0086471C" w:rsidRPr="0086471C" w:rsidSect="00063FB5">
      <w:pgSz w:w="16838" w:h="11906" w:orient="landscape"/>
      <w:pgMar w:top="851" w:right="1440" w:bottom="426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0DE" w:rsidRDefault="007650DE" w:rsidP="00AC3748">
      <w:pPr>
        <w:spacing w:after="0" w:line="240" w:lineRule="auto"/>
      </w:pPr>
      <w:r>
        <w:separator/>
      </w:r>
    </w:p>
  </w:endnote>
  <w:endnote w:type="continuationSeparator" w:id="0">
    <w:p w:rsidR="007650DE" w:rsidRDefault="007650DE" w:rsidP="00AC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0DE" w:rsidRDefault="007650DE" w:rsidP="00AC3748">
      <w:pPr>
        <w:spacing w:after="0" w:line="240" w:lineRule="auto"/>
      </w:pPr>
      <w:r>
        <w:separator/>
      </w:r>
    </w:p>
  </w:footnote>
  <w:footnote w:type="continuationSeparator" w:id="0">
    <w:p w:rsidR="007650DE" w:rsidRDefault="007650DE" w:rsidP="00AC3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0A19"/>
    <w:multiLevelType w:val="hybridMultilevel"/>
    <w:tmpl w:val="918419C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4DA3"/>
    <w:multiLevelType w:val="hybridMultilevel"/>
    <w:tmpl w:val="36BAEFE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421A"/>
    <w:multiLevelType w:val="hybridMultilevel"/>
    <w:tmpl w:val="18B40D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316F8"/>
    <w:multiLevelType w:val="hybridMultilevel"/>
    <w:tmpl w:val="D4B6CA0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48"/>
    <w:rsid w:val="00063FB5"/>
    <w:rsid w:val="000F487B"/>
    <w:rsid w:val="001451F3"/>
    <w:rsid w:val="001A66AA"/>
    <w:rsid w:val="001C6CC7"/>
    <w:rsid w:val="001D0A0C"/>
    <w:rsid w:val="00371649"/>
    <w:rsid w:val="0038238B"/>
    <w:rsid w:val="003A64F8"/>
    <w:rsid w:val="003C5D44"/>
    <w:rsid w:val="003E106F"/>
    <w:rsid w:val="00401346"/>
    <w:rsid w:val="00404D3B"/>
    <w:rsid w:val="004632E3"/>
    <w:rsid w:val="004D0904"/>
    <w:rsid w:val="004E4F12"/>
    <w:rsid w:val="00584968"/>
    <w:rsid w:val="005E4FE2"/>
    <w:rsid w:val="006A18C6"/>
    <w:rsid w:val="006D274A"/>
    <w:rsid w:val="007650DE"/>
    <w:rsid w:val="00783C3A"/>
    <w:rsid w:val="00787911"/>
    <w:rsid w:val="0086471C"/>
    <w:rsid w:val="00885060"/>
    <w:rsid w:val="009026C0"/>
    <w:rsid w:val="009A022B"/>
    <w:rsid w:val="00A402ED"/>
    <w:rsid w:val="00AC3748"/>
    <w:rsid w:val="00B728A2"/>
    <w:rsid w:val="00D11530"/>
    <w:rsid w:val="00D640D2"/>
    <w:rsid w:val="00D676A1"/>
    <w:rsid w:val="00DF0CBA"/>
    <w:rsid w:val="00DF21A2"/>
    <w:rsid w:val="00E13BEC"/>
    <w:rsid w:val="00E2731F"/>
    <w:rsid w:val="00E94D37"/>
    <w:rsid w:val="00EB7AB2"/>
    <w:rsid w:val="00EC0E01"/>
    <w:rsid w:val="00E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BE0A"/>
  <w15:docId w15:val="{57B178CE-ABA3-4256-9891-88A4EFC6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7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374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MY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3748"/>
  </w:style>
  <w:style w:type="paragraph" w:styleId="Footer">
    <w:name w:val="footer"/>
    <w:basedOn w:val="Normal"/>
    <w:link w:val="FooterChar"/>
    <w:uiPriority w:val="99"/>
    <w:semiHidden/>
    <w:unhideWhenUsed/>
    <w:rsid w:val="00AC374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MY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3748"/>
  </w:style>
  <w:style w:type="paragraph" w:styleId="BalloonText">
    <w:name w:val="Balloon Text"/>
    <w:basedOn w:val="Normal"/>
    <w:link w:val="BalloonTextChar"/>
    <w:uiPriority w:val="99"/>
    <w:semiHidden/>
    <w:unhideWhenUsed/>
    <w:rsid w:val="00AC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48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D2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4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7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7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dctelco.com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o-hr@pdctelco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B82A-32F5-474D-9D54-8541A1EA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yati</dc:creator>
  <cp:lastModifiedBy>Pen'Ads Syafieza</cp:lastModifiedBy>
  <cp:revision>3</cp:revision>
  <dcterms:created xsi:type="dcterms:W3CDTF">2018-06-01T04:12:00Z</dcterms:created>
  <dcterms:modified xsi:type="dcterms:W3CDTF">2018-06-01T04:20:00Z</dcterms:modified>
</cp:coreProperties>
</file>